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02995" w14:textId="77777777" w:rsidR="00044C93" w:rsidRDefault="00044C93" w:rsidP="00044C93">
      <w:pPr>
        <w:spacing w:line="480" w:lineRule="auto"/>
        <w:jc w:val="center"/>
        <w:rPr>
          <w:rFonts w:ascii="Times New Roman" w:hAnsi="Times New Roman" w:cs="Times New Roman"/>
          <w:sz w:val="24"/>
          <w:szCs w:val="24"/>
          <w:lang w:val="en-US"/>
        </w:rPr>
      </w:pPr>
    </w:p>
    <w:p w14:paraId="5C8866AB" w14:textId="77777777" w:rsidR="00044C93" w:rsidRDefault="00044C93" w:rsidP="00044C93">
      <w:pPr>
        <w:spacing w:line="480" w:lineRule="auto"/>
        <w:jc w:val="center"/>
        <w:rPr>
          <w:rFonts w:ascii="Times New Roman" w:hAnsi="Times New Roman" w:cs="Times New Roman"/>
          <w:sz w:val="24"/>
          <w:szCs w:val="24"/>
          <w:lang w:val="en-US"/>
        </w:rPr>
      </w:pPr>
    </w:p>
    <w:p w14:paraId="26C92907" w14:textId="77777777" w:rsidR="00044C93" w:rsidRDefault="00044C93" w:rsidP="00044C93">
      <w:pPr>
        <w:spacing w:line="480" w:lineRule="auto"/>
        <w:jc w:val="center"/>
        <w:rPr>
          <w:rFonts w:ascii="Times New Roman" w:hAnsi="Times New Roman" w:cs="Times New Roman"/>
          <w:sz w:val="24"/>
          <w:szCs w:val="24"/>
          <w:lang w:val="en-US"/>
        </w:rPr>
      </w:pPr>
    </w:p>
    <w:p w14:paraId="095AB021" w14:textId="77777777" w:rsidR="00044C93" w:rsidRDefault="00044C93" w:rsidP="00044C93">
      <w:pPr>
        <w:spacing w:line="480" w:lineRule="auto"/>
        <w:jc w:val="center"/>
        <w:rPr>
          <w:rFonts w:ascii="Times New Roman" w:hAnsi="Times New Roman" w:cs="Times New Roman"/>
          <w:sz w:val="24"/>
          <w:szCs w:val="24"/>
          <w:lang w:val="en-US"/>
        </w:rPr>
      </w:pPr>
    </w:p>
    <w:p w14:paraId="29A2D97E" w14:textId="77777777" w:rsidR="00044C93" w:rsidRDefault="00044C93" w:rsidP="00044C93">
      <w:pPr>
        <w:spacing w:line="480" w:lineRule="auto"/>
        <w:jc w:val="center"/>
        <w:rPr>
          <w:rFonts w:ascii="Times New Roman" w:hAnsi="Times New Roman" w:cs="Times New Roman"/>
          <w:sz w:val="24"/>
          <w:szCs w:val="24"/>
          <w:lang w:val="en-US"/>
        </w:rPr>
      </w:pPr>
    </w:p>
    <w:p w14:paraId="443F72CB" w14:textId="77238B45" w:rsidR="00BB706B" w:rsidRDefault="00BB706B" w:rsidP="00044C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 Public </w:t>
      </w:r>
      <w:r w:rsidRPr="00BB706B">
        <w:rPr>
          <w:rFonts w:ascii="Times New Roman" w:hAnsi="Times New Roman" w:cs="Times New Roman"/>
          <w:sz w:val="24"/>
          <w:szCs w:val="24"/>
          <w:lang w:val="en-US"/>
        </w:rPr>
        <w:t>Health Measure in Saudi Arabia</w:t>
      </w:r>
    </w:p>
    <w:p w14:paraId="7E2A646A" w14:textId="77777777" w:rsidR="00BB706B" w:rsidRDefault="00BB706B" w:rsidP="00044C93">
      <w:pPr>
        <w:spacing w:line="480" w:lineRule="auto"/>
        <w:jc w:val="center"/>
        <w:rPr>
          <w:rFonts w:ascii="Times New Roman" w:hAnsi="Times New Roman" w:cs="Times New Roman"/>
          <w:sz w:val="24"/>
          <w:szCs w:val="24"/>
          <w:lang w:val="en-US"/>
        </w:rPr>
      </w:pPr>
      <w:r w:rsidRPr="00BB706B">
        <w:rPr>
          <w:rFonts w:ascii="Times New Roman" w:hAnsi="Times New Roman" w:cs="Times New Roman"/>
          <w:sz w:val="24"/>
          <w:szCs w:val="24"/>
          <w:lang w:val="en-US"/>
        </w:rPr>
        <w:t>Student’s Name</w:t>
      </w:r>
    </w:p>
    <w:p w14:paraId="1D64CFEC" w14:textId="2B143CE9" w:rsidR="00BB706B" w:rsidRDefault="00BB706B" w:rsidP="00044C93">
      <w:pPr>
        <w:spacing w:line="480" w:lineRule="auto"/>
        <w:jc w:val="center"/>
        <w:rPr>
          <w:rFonts w:ascii="Times New Roman" w:hAnsi="Times New Roman" w:cs="Times New Roman"/>
          <w:sz w:val="24"/>
          <w:szCs w:val="24"/>
          <w:lang w:val="en-US"/>
        </w:rPr>
      </w:pPr>
      <w:r w:rsidRPr="00BB706B">
        <w:rPr>
          <w:rFonts w:ascii="Times New Roman" w:hAnsi="Times New Roman" w:cs="Times New Roman"/>
          <w:sz w:val="24"/>
          <w:szCs w:val="24"/>
          <w:lang w:val="en-US"/>
        </w:rPr>
        <w:t>Institution Affiliation</w:t>
      </w:r>
      <w:r>
        <w:rPr>
          <w:rFonts w:ascii="Times New Roman" w:hAnsi="Times New Roman" w:cs="Times New Roman"/>
          <w:sz w:val="24"/>
          <w:szCs w:val="24"/>
          <w:lang w:val="en-US"/>
        </w:rPr>
        <w:t>s</w:t>
      </w:r>
    </w:p>
    <w:p w14:paraId="769C534F" w14:textId="77777777" w:rsidR="00044C93" w:rsidRDefault="00044C93" w:rsidP="00044C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3176033" w14:textId="0F958858" w:rsidR="00BB706B" w:rsidRDefault="00BB706B" w:rsidP="00044C93">
      <w:pPr>
        <w:spacing w:line="480" w:lineRule="auto"/>
        <w:jc w:val="center"/>
        <w:rPr>
          <w:rFonts w:ascii="Times New Roman" w:hAnsi="Times New Roman" w:cs="Times New Roman"/>
          <w:sz w:val="24"/>
          <w:szCs w:val="24"/>
          <w:lang w:val="en-US"/>
        </w:rPr>
      </w:pPr>
      <w:r w:rsidRPr="00BB706B">
        <w:rPr>
          <w:rFonts w:ascii="Times New Roman" w:hAnsi="Times New Roman" w:cs="Times New Roman"/>
          <w:sz w:val="24"/>
          <w:szCs w:val="24"/>
          <w:lang w:val="en-US"/>
        </w:rPr>
        <w:lastRenderedPageBreak/>
        <w:t>A Public Health Measure in Saudi Arabia</w:t>
      </w:r>
    </w:p>
    <w:p w14:paraId="02BF17B3" w14:textId="77777777"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t>Saudi Arabia is a Muslim country since the majority of the occupants subscribe to the Muslim faith. Annually, there is usually an event, Hajj, hosted in Saudi Arabia and is performed by Muslims across the globe. Muslims travel to Saudi Arabia with the hopes that they will cleanse their sins and start a new life before Allah. That is why Muslims value Hajj sessions. However, with the present pandemic that is cutting across the globe, the coronavirus pandemic, Saudi Arabia has been at the forefront of developing different measures to make citizens safe and healthy. Coronavirus is a detrimental pandemic that spreads fast where there is a crowd of people. With Hajj sessions, millions of Muslims often flock to the country, which poses a threat to their healthcare. Therefore, the health measure that the Saudi Arabian government has implemented to prevent coronavirus spread is to prevent 2.5 million international pilgrims from coming to Saudi Arabia to attend the Hajj session. Moreover, the healthcare systems in Saudi Arabia will offer free testing to the citizens, whether they are Saudi Arabians or non-Saudi Arabians.</w:t>
      </w:r>
    </w:p>
    <w:p w14:paraId="6EF42CCE" w14:textId="77777777" w:rsidR="00BB706B" w:rsidRDefault="00BB706B" w:rsidP="00044C93">
      <w:pPr>
        <w:spacing w:line="480" w:lineRule="auto"/>
        <w:jc w:val="center"/>
        <w:rPr>
          <w:rFonts w:ascii="Times New Roman" w:hAnsi="Times New Roman" w:cs="Times New Roman"/>
          <w:b/>
          <w:sz w:val="24"/>
          <w:szCs w:val="24"/>
          <w:lang w:val="en-US"/>
        </w:rPr>
      </w:pPr>
      <w:r w:rsidRPr="00BB706B">
        <w:rPr>
          <w:rFonts w:ascii="Times New Roman" w:hAnsi="Times New Roman" w:cs="Times New Roman"/>
          <w:b/>
          <w:sz w:val="24"/>
          <w:szCs w:val="24"/>
          <w:lang w:val="en-US"/>
        </w:rPr>
        <w:t xml:space="preserve">Origin and </w:t>
      </w:r>
      <w:r>
        <w:rPr>
          <w:rFonts w:ascii="Times New Roman" w:hAnsi="Times New Roman" w:cs="Times New Roman"/>
          <w:b/>
          <w:sz w:val="24"/>
          <w:szCs w:val="24"/>
          <w:lang w:val="en-US"/>
        </w:rPr>
        <w:t>P</w:t>
      </w:r>
      <w:r w:rsidRPr="00BB706B">
        <w:rPr>
          <w:rFonts w:ascii="Times New Roman" w:hAnsi="Times New Roman" w:cs="Times New Roman"/>
          <w:b/>
          <w:sz w:val="24"/>
          <w:szCs w:val="24"/>
          <w:lang w:val="en-US"/>
        </w:rPr>
        <w:t>hilosophy</w:t>
      </w:r>
    </w:p>
    <w:p w14:paraId="40353629" w14:textId="1612A32E"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t xml:space="preserve">The world today is facing a pandemic, Coronavirus, which is dubbed as CPOVID-19. The virus is propagated rapidly, and it has caused challenges in the healthcare sector. In fact, it has resulted in a healthcare crisis across the globe. The crisis emerges because no vaccine has been found for the virus while the virus is spreading fast among citizens. Therefore, </w:t>
      </w:r>
      <w:r w:rsidR="00A13102">
        <w:rPr>
          <w:rFonts w:ascii="Times New Roman" w:hAnsi="Times New Roman" w:cs="Times New Roman"/>
          <w:sz w:val="24"/>
          <w:szCs w:val="24"/>
          <w:lang w:val="en-US"/>
        </w:rPr>
        <w:t>in collaboration with the experts in their healthcare sectors, countries</w:t>
      </w:r>
      <w:r w:rsidRPr="00BB706B">
        <w:rPr>
          <w:rFonts w:ascii="Times New Roman" w:hAnsi="Times New Roman" w:cs="Times New Roman"/>
          <w:sz w:val="24"/>
          <w:szCs w:val="24"/>
          <w:lang w:val="en-US"/>
        </w:rPr>
        <w:t xml:space="preserve"> have deliberated and developed measures to prevent the virus</w:t>
      </w:r>
      <w:r w:rsidR="00A13102">
        <w:rPr>
          <w:rFonts w:ascii="Times New Roman" w:hAnsi="Times New Roman" w:cs="Times New Roman"/>
          <w:sz w:val="24"/>
          <w:szCs w:val="24"/>
          <w:lang w:val="en-US"/>
        </w:rPr>
        <w:t>’</w:t>
      </w:r>
      <w:r w:rsidRPr="00BB706B">
        <w:rPr>
          <w:rFonts w:ascii="Times New Roman" w:hAnsi="Times New Roman" w:cs="Times New Roman"/>
          <w:sz w:val="24"/>
          <w:szCs w:val="24"/>
          <w:lang w:val="en-US"/>
        </w:rPr>
        <w:t>s rapid spread (Ebrahim &amp; Memish, 2020). The philosophy behind the measure is that prevention is better than cure, and therefore, coming up with strong preventive mechanisms helps control the situation.</w:t>
      </w:r>
    </w:p>
    <w:p w14:paraId="1683C0C4" w14:textId="77777777"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lastRenderedPageBreak/>
        <w:t>Hospital beds and healthcare facilities are not adequate to handle patients suffering from COVID-19 in Saudi Arabia. The Kingdom of Saudi Arabia understood the limitations and developed public-private participation to work with private sectors to improve the healthcare system. Collaboration with the private sector helped develop the measure to help prevent the spread of the Coronavirus in Saudi Arabia. The health measure intends to protect the citizens and still have the Hajj session since it is an event in the Muslim calendar.</w:t>
      </w:r>
    </w:p>
    <w:p w14:paraId="029AC50A" w14:textId="77777777" w:rsidR="00BB706B" w:rsidRDefault="00BB706B" w:rsidP="00044C93">
      <w:pPr>
        <w:spacing w:line="480" w:lineRule="auto"/>
        <w:jc w:val="center"/>
        <w:rPr>
          <w:rFonts w:ascii="Times New Roman" w:hAnsi="Times New Roman" w:cs="Times New Roman"/>
          <w:b/>
          <w:sz w:val="24"/>
          <w:szCs w:val="24"/>
          <w:lang w:val="en-US"/>
        </w:rPr>
      </w:pPr>
      <w:r w:rsidRPr="00BB706B">
        <w:rPr>
          <w:rFonts w:ascii="Times New Roman" w:hAnsi="Times New Roman" w:cs="Times New Roman"/>
          <w:b/>
          <w:sz w:val="24"/>
          <w:szCs w:val="24"/>
          <w:lang w:val="en-US"/>
        </w:rPr>
        <w:t xml:space="preserve">How </w:t>
      </w:r>
      <w:r>
        <w:rPr>
          <w:rFonts w:ascii="Times New Roman" w:hAnsi="Times New Roman" w:cs="Times New Roman"/>
          <w:b/>
          <w:sz w:val="24"/>
          <w:szCs w:val="24"/>
          <w:lang w:val="en-US"/>
        </w:rPr>
        <w:t>the Public Health Measure</w:t>
      </w:r>
      <w:r w:rsidRPr="00BB706B">
        <w:rPr>
          <w:rFonts w:ascii="Times New Roman" w:hAnsi="Times New Roman" w:cs="Times New Roman"/>
          <w:b/>
          <w:sz w:val="24"/>
          <w:szCs w:val="24"/>
          <w:lang w:val="en-US"/>
        </w:rPr>
        <w:t xml:space="preserve"> </w:t>
      </w:r>
      <w:r>
        <w:rPr>
          <w:rFonts w:ascii="Times New Roman" w:hAnsi="Times New Roman" w:cs="Times New Roman"/>
          <w:b/>
          <w:sz w:val="24"/>
          <w:szCs w:val="24"/>
          <w:lang w:val="en-US"/>
        </w:rPr>
        <w:t>H</w:t>
      </w:r>
      <w:r w:rsidRPr="00BB706B">
        <w:rPr>
          <w:rFonts w:ascii="Times New Roman" w:hAnsi="Times New Roman" w:cs="Times New Roman"/>
          <w:b/>
          <w:sz w:val="24"/>
          <w:szCs w:val="24"/>
          <w:lang w:val="en-US"/>
        </w:rPr>
        <w:t xml:space="preserve">as </w:t>
      </w:r>
      <w:r>
        <w:rPr>
          <w:rFonts w:ascii="Times New Roman" w:hAnsi="Times New Roman" w:cs="Times New Roman"/>
          <w:b/>
          <w:sz w:val="24"/>
          <w:szCs w:val="24"/>
          <w:lang w:val="en-US"/>
        </w:rPr>
        <w:t>A</w:t>
      </w:r>
      <w:r w:rsidRPr="00BB706B">
        <w:rPr>
          <w:rFonts w:ascii="Times New Roman" w:hAnsi="Times New Roman" w:cs="Times New Roman"/>
          <w:b/>
          <w:sz w:val="24"/>
          <w:szCs w:val="24"/>
          <w:lang w:val="en-US"/>
        </w:rPr>
        <w:t xml:space="preserve">ffected </w:t>
      </w:r>
      <w:r>
        <w:rPr>
          <w:rFonts w:ascii="Times New Roman" w:hAnsi="Times New Roman" w:cs="Times New Roman"/>
          <w:b/>
          <w:sz w:val="24"/>
          <w:szCs w:val="24"/>
          <w:lang w:val="en-US"/>
        </w:rPr>
        <w:t>C</w:t>
      </w:r>
      <w:r w:rsidRPr="00BB706B">
        <w:rPr>
          <w:rFonts w:ascii="Times New Roman" w:hAnsi="Times New Roman" w:cs="Times New Roman"/>
          <w:b/>
          <w:sz w:val="24"/>
          <w:szCs w:val="24"/>
          <w:lang w:val="en-US"/>
        </w:rPr>
        <w:t>itizens</w:t>
      </w:r>
    </w:p>
    <w:p w14:paraId="2AF68C28" w14:textId="77777777"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t>The measure has affected citizens because they intended to attend the Hajj session, but not all will attend the session. There are few slots allocated for the citizens of all ages so that the entire generation manages to attend the Hajj festival. The positive impact is that the measure has helped protect the health of the citizens in Saudi Arabia. It minimizes crowding that can lead to a rapid spread of the disease from an affected person to a less affected person. Moreover, it has affected the citizens because they have been challenged to look at other worship mechanisms while they are in their households (Almutairi, BaniMustafa, Alessa, Almutairi &amp; Almaleh, 2020). The measure has also been effective to the Kingdom of Saudi Arabia because it has helped prevent the spread of COVID-19, meaning that the government will use minimal resources in the healthcare sector to control or monitor patients suffering from COVID-19. These are benefits that the measure has resulted in for the citizens of Saudi Arabia.</w:t>
      </w:r>
    </w:p>
    <w:p w14:paraId="3E07E82E" w14:textId="77777777" w:rsidR="00BB706B" w:rsidRDefault="00BB706B" w:rsidP="00044C93">
      <w:pPr>
        <w:spacing w:line="480" w:lineRule="auto"/>
        <w:jc w:val="center"/>
        <w:rPr>
          <w:rFonts w:ascii="Times New Roman" w:hAnsi="Times New Roman" w:cs="Times New Roman"/>
          <w:b/>
          <w:sz w:val="24"/>
          <w:szCs w:val="24"/>
          <w:lang w:val="en-US"/>
        </w:rPr>
      </w:pPr>
      <w:r w:rsidRPr="00BB706B">
        <w:rPr>
          <w:rFonts w:ascii="Times New Roman" w:hAnsi="Times New Roman" w:cs="Times New Roman"/>
          <w:b/>
          <w:sz w:val="24"/>
          <w:szCs w:val="24"/>
          <w:lang w:val="en-US"/>
        </w:rPr>
        <w:t xml:space="preserve">Effectiveness of the </w:t>
      </w:r>
      <w:r>
        <w:rPr>
          <w:rFonts w:ascii="Times New Roman" w:hAnsi="Times New Roman" w:cs="Times New Roman"/>
          <w:b/>
          <w:sz w:val="24"/>
          <w:szCs w:val="24"/>
          <w:lang w:val="en-US"/>
        </w:rPr>
        <w:t>Health Me</w:t>
      </w:r>
      <w:r w:rsidRPr="00BB706B">
        <w:rPr>
          <w:rFonts w:ascii="Times New Roman" w:hAnsi="Times New Roman" w:cs="Times New Roman"/>
          <w:b/>
          <w:sz w:val="24"/>
          <w:szCs w:val="24"/>
          <w:lang w:val="en-US"/>
        </w:rPr>
        <w:t>asure</w:t>
      </w:r>
    </w:p>
    <w:p w14:paraId="60D1A555" w14:textId="02CB3271"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t xml:space="preserve">In my opinion, the measure has been effective. The first reason why the measure is effective is that it has reduced the number of people crowding in Saudi Arabia. Therefore, it has reduced the chain of the spread of the Corona Virus in Saudi Arabia (Yezli &amp; Khan, 2020). The second reason the measure is effective is that it has helped control the healthcare </w:t>
      </w:r>
      <w:r w:rsidRPr="00BB706B">
        <w:rPr>
          <w:rFonts w:ascii="Times New Roman" w:hAnsi="Times New Roman" w:cs="Times New Roman"/>
          <w:sz w:val="24"/>
          <w:szCs w:val="24"/>
          <w:lang w:val="en-US"/>
        </w:rPr>
        <w:lastRenderedPageBreak/>
        <w:t>facilities</w:t>
      </w:r>
      <w:r w:rsidR="00A13102">
        <w:rPr>
          <w:rFonts w:ascii="Times New Roman" w:hAnsi="Times New Roman" w:cs="Times New Roman"/>
          <w:sz w:val="24"/>
          <w:szCs w:val="24"/>
          <w:lang w:val="en-US"/>
        </w:rPr>
        <w:t>’</w:t>
      </w:r>
      <w:r w:rsidRPr="00BB706B">
        <w:rPr>
          <w:rFonts w:ascii="Times New Roman" w:hAnsi="Times New Roman" w:cs="Times New Roman"/>
          <w:sz w:val="24"/>
          <w:szCs w:val="24"/>
          <w:lang w:val="en-US"/>
        </w:rPr>
        <w:t xml:space="preserve"> population. The citizens have also understood about the COVID-19 pandemic, and they know about the spread and preventive measures. It is a win situation hence the reason why the measure is effective.</w:t>
      </w:r>
    </w:p>
    <w:p w14:paraId="76B3F161" w14:textId="77777777" w:rsidR="00BB706B" w:rsidRDefault="00BB706B" w:rsidP="00044C93">
      <w:pPr>
        <w:spacing w:line="480" w:lineRule="auto"/>
        <w:jc w:val="center"/>
        <w:rPr>
          <w:rFonts w:ascii="Times New Roman" w:hAnsi="Times New Roman" w:cs="Times New Roman"/>
          <w:b/>
          <w:sz w:val="24"/>
          <w:szCs w:val="24"/>
          <w:lang w:val="en-US"/>
        </w:rPr>
      </w:pPr>
      <w:r w:rsidRPr="00BB706B">
        <w:rPr>
          <w:rFonts w:ascii="Times New Roman" w:hAnsi="Times New Roman" w:cs="Times New Roman"/>
          <w:b/>
          <w:sz w:val="24"/>
          <w:szCs w:val="24"/>
          <w:lang w:val="en-US"/>
        </w:rPr>
        <w:t xml:space="preserve">How it </w:t>
      </w:r>
      <w:r>
        <w:rPr>
          <w:rFonts w:ascii="Times New Roman" w:hAnsi="Times New Roman" w:cs="Times New Roman"/>
          <w:b/>
          <w:sz w:val="24"/>
          <w:szCs w:val="24"/>
          <w:lang w:val="en-US"/>
        </w:rPr>
        <w:t>C</w:t>
      </w:r>
      <w:r w:rsidRPr="00BB706B">
        <w:rPr>
          <w:rFonts w:ascii="Times New Roman" w:hAnsi="Times New Roman" w:cs="Times New Roman"/>
          <w:b/>
          <w:sz w:val="24"/>
          <w:szCs w:val="24"/>
          <w:lang w:val="en-US"/>
        </w:rPr>
        <w:t xml:space="preserve">an be </w:t>
      </w:r>
      <w:r>
        <w:rPr>
          <w:rFonts w:ascii="Times New Roman" w:hAnsi="Times New Roman" w:cs="Times New Roman"/>
          <w:b/>
          <w:sz w:val="24"/>
          <w:szCs w:val="24"/>
          <w:lang w:val="en-US"/>
        </w:rPr>
        <w:t>I</w:t>
      </w:r>
      <w:r w:rsidRPr="00BB706B">
        <w:rPr>
          <w:rFonts w:ascii="Times New Roman" w:hAnsi="Times New Roman" w:cs="Times New Roman"/>
          <w:b/>
          <w:sz w:val="24"/>
          <w:szCs w:val="24"/>
          <w:lang w:val="en-US"/>
        </w:rPr>
        <w:t>mproved</w:t>
      </w:r>
    </w:p>
    <w:p w14:paraId="7B5440B8" w14:textId="11D746C7" w:rsidR="00BB706B" w:rsidRDefault="00BB706B" w:rsidP="00044C93">
      <w:pPr>
        <w:spacing w:line="480" w:lineRule="auto"/>
        <w:ind w:firstLine="720"/>
        <w:rPr>
          <w:rFonts w:ascii="Times New Roman" w:hAnsi="Times New Roman" w:cs="Times New Roman"/>
          <w:sz w:val="24"/>
          <w:szCs w:val="24"/>
          <w:lang w:val="en-US"/>
        </w:rPr>
      </w:pPr>
      <w:r w:rsidRPr="00BB706B">
        <w:rPr>
          <w:rFonts w:ascii="Times New Roman" w:hAnsi="Times New Roman" w:cs="Times New Roman"/>
          <w:sz w:val="24"/>
          <w:szCs w:val="24"/>
          <w:lang w:val="en-US"/>
        </w:rPr>
        <w:t xml:space="preserve">The measure can be improved through investing in education and awareness creation. Education is important as it will make the citizens understand the importance of a healthy nation and </w:t>
      </w:r>
      <w:r w:rsidR="00A13102">
        <w:rPr>
          <w:rFonts w:ascii="Times New Roman" w:hAnsi="Times New Roman" w:cs="Times New Roman"/>
          <w:sz w:val="24"/>
          <w:szCs w:val="24"/>
          <w:lang w:val="en-US"/>
        </w:rPr>
        <w:t>C</w:t>
      </w:r>
      <w:r w:rsidRPr="00BB706B">
        <w:rPr>
          <w:rFonts w:ascii="Times New Roman" w:hAnsi="Times New Roman" w:cs="Times New Roman"/>
          <w:sz w:val="24"/>
          <w:szCs w:val="24"/>
          <w:lang w:val="en-US"/>
        </w:rPr>
        <w:t>oronavirus</w:t>
      </w:r>
      <w:r w:rsidR="00A13102">
        <w:rPr>
          <w:rFonts w:ascii="Times New Roman" w:hAnsi="Times New Roman" w:cs="Times New Roman"/>
          <w:sz w:val="24"/>
          <w:szCs w:val="24"/>
          <w:lang w:val="en-US"/>
        </w:rPr>
        <w:t>’</w:t>
      </w:r>
      <w:r w:rsidRPr="00BB706B">
        <w:rPr>
          <w:rFonts w:ascii="Times New Roman" w:hAnsi="Times New Roman" w:cs="Times New Roman"/>
          <w:sz w:val="24"/>
          <w:szCs w:val="24"/>
          <w:lang w:val="en-US"/>
        </w:rPr>
        <w:t>s effects on citizens. Education and awareness creation is effective as they minimize resistance to change and attract collaboration to all the available sectors in society.</w:t>
      </w:r>
    </w:p>
    <w:p w14:paraId="237189FD" w14:textId="77777777" w:rsidR="00044C93" w:rsidRDefault="00044C93" w:rsidP="00044C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27BAA4B" w14:textId="192E61FB" w:rsidR="00BB706B" w:rsidRDefault="00BB706B" w:rsidP="00044C93">
      <w:pPr>
        <w:spacing w:line="480" w:lineRule="auto"/>
        <w:jc w:val="center"/>
        <w:rPr>
          <w:rFonts w:ascii="Times New Roman" w:hAnsi="Times New Roman" w:cs="Times New Roman"/>
          <w:sz w:val="24"/>
          <w:szCs w:val="24"/>
          <w:lang w:val="en-US"/>
        </w:rPr>
      </w:pPr>
      <w:r w:rsidRPr="00BB706B">
        <w:rPr>
          <w:rFonts w:ascii="Times New Roman" w:hAnsi="Times New Roman" w:cs="Times New Roman"/>
          <w:sz w:val="24"/>
          <w:szCs w:val="24"/>
          <w:lang w:val="en-US"/>
        </w:rPr>
        <w:lastRenderedPageBreak/>
        <w:t>References</w:t>
      </w:r>
    </w:p>
    <w:p w14:paraId="6674C6B7" w14:textId="77777777" w:rsidR="00BB706B" w:rsidRDefault="00BB706B" w:rsidP="00044C93">
      <w:pPr>
        <w:spacing w:line="480" w:lineRule="auto"/>
        <w:ind w:left="720" w:hanging="720"/>
        <w:rPr>
          <w:rFonts w:ascii="Times New Roman" w:hAnsi="Times New Roman" w:cs="Times New Roman"/>
          <w:sz w:val="24"/>
          <w:szCs w:val="24"/>
          <w:lang w:val="en-US"/>
        </w:rPr>
      </w:pPr>
      <w:r w:rsidRPr="00BB706B">
        <w:rPr>
          <w:rFonts w:ascii="Times New Roman" w:hAnsi="Times New Roman" w:cs="Times New Roman"/>
          <w:sz w:val="24"/>
          <w:szCs w:val="24"/>
          <w:lang w:val="en-US"/>
        </w:rPr>
        <w:t>Almutairi, A. F., BaniMustafa, A. A., Alessa, Y. M., Almutairi, S. B., &amp; Almaleh, Y. (2020).</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Public trust and compliance with the precautionary measures against COVID-19</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employed</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by authorities in Saudi Arabia. </w:t>
      </w:r>
      <w:r w:rsidRPr="00BB706B">
        <w:rPr>
          <w:rFonts w:ascii="Times New Roman" w:hAnsi="Times New Roman" w:cs="Times New Roman"/>
          <w:i/>
          <w:iCs/>
          <w:sz w:val="24"/>
          <w:szCs w:val="24"/>
          <w:lang w:val="en-US"/>
        </w:rPr>
        <w:t>Risk Management and Healthcare Policy</w:t>
      </w:r>
      <w:r w:rsidRPr="00BB706B">
        <w:rPr>
          <w:rFonts w:ascii="Times New Roman" w:hAnsi="Times New Roman" w:cs="Times New Roman"/>
          <w:sz w:val="24"/>
          <w:szCs w:val="24"/>
          <w:lang w:val="en-US"/>
        </w:rPr>
        <w:t>, </w:t>
      </w:r>
      <w:r w:rsidRPr="00BB706B">
        <w:rPr>
          <w:rFonts w:ascii="Times New Roman" w:hAnsi="Times New Roman" w:cs="Times New Roman"/>
          <w:i/>
          <w:iCs/>
          <w:sz w:val="24"/>
          <w:szCs w:val="24"/>
          <w:lang w:val="en-US"/>
        </w:rPr>
        <w:t>13</w:t>
      </w:r>
      <w:r w:rsidRPr="00BB706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753.</w:t>
      </w:r>
    </w:p>
    <w:p w14:paraId="28F8499A" w14:textId="77777777" w:rsidR="00BB706B" w:rsidRDefault="00BB706B" w:rsidP="00044C93">
      <w:pPr>
        <w:spacing w:line="480" w:lineRule="auto"/>
        <w:ind w:left="720" w:hanging="720"/>
        <w:rPr>
          <w:rFonts w:ascii="Times New Roman" w:hAnsi="Times New Roman" w:cs="Times New Roman"/>
          <w:sz w:val="24"/>
          <w:szCs w:val="24"/>
          <w:lang w:val="en-US"/>
        </w:rPr>
      </w:pPr>
      <w:r w:rsidRPr="00BB706B">
        <w:rPr>
          <w:rFonts w:ascii="Times New Roman" w:hAnsi="Times New Roman" w:cs="Times New Roman"/>
          <w:sz w:val="24"/>
          <w:szCs w:val="24"/>
          <w:lang w:val="en-US"/>
        </w:rPr>
        <w:t>Ebrahim, S. H., &amp; Memish, Z. A. (2020). Saudi Arabia’s drastic measures to curb the</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COVID-19</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outbreak: temporary suspension of the Umrah pilgrimage. </w:t>
      </w:r>
      <w:r w:rsidRPr="00BB706B">
        <w:rPr>
          <w:rFonts w:ascii="Times New Roman" w:hAnsi="Times New Roman" w:cs="Times New Roman"/>
          <w:i/>
          <w:iCs/>
          <w:sz w:val="24"/>
          <w:szCs w:val="24"/>
          <w:lang w:val="en-US"/>
        </w:rPr>
        <w:t>Journal of Travel</w:t>
      </w:r>
      <w:r>
        <w:rPr>
          <w:rFonts w:ascii="Times New Roman" w:hAnsi="Times New Roman" w:cs="Times New Roman"/>
          <w:i/>
          <w:iCs/>
          <w:sz w:val="24"/>
          <w:szCs w:val="24"/>
          <w:lang w:val="en-US"/>
        </w:rPr>
        <w:t xml:space="preserve"> </w:t>
      </w:r>
      <w:r w:rsidRPr="00BB706B">
        <w:rPr>
          <w:rFonts w:ascii="Times New Roman" w:hAnsi="Times New Roman" w:cs="Times New Roman"/>
          <w:i/>
          <w:iCs/>
          <w:sz w:val="24"/>
          <w:szCs w:val="24"/>
          <w:lang w:val="en-US"/>
        </w:rPr>
        <w:t>Medicine</w:t>
      </w:r>
      <w:r w:rsidRPr="00BB706B">
        <w:rPr>
          <w:rFonts w:ascii="Times New Roman" w:hAnsi="Times New Roman" w:cs="Times New Roman"/>
          <w:sz w:val="24"/>
          <w:szCs w:val="24"/>
          <w:lang w:val="en-US"/>
        </w:rPr>
        <w:t>, </w:t>
      </w:r>
      <w:r w:rsidRPr="00BB706B">
        <w:rPr>
          <w:rFonts w:ascii="Times New Roman" w:hAnsi="Times New Roman" w:cs="Times New Roman"/>
          <w:i/>
          <w:iCs/>
          <w:sz w:val="24"/>
          <w:szCs w:val="24"/>
          <w:lang w:val="en-US"/>
        </w:rPr>
        <w:t>27</w:t>
      </w:r>
      <w:r w:rsidRPr="00BB706B">
        <w:rPr>
          <w:rFonts w:ascii="Times New Roman" w:hAnsi="Times New Roman" w:cs="Times New Roman"/>
          <w:sz w:val="24"/>
          <w:szCs w:val="24"/>
          <w:lang w:val="en-US"/>
        </w:rPr>
        <w:t>(3), taaa029.</w:t>
      </w:r>
    </w:p>
    <w:p w14:paraId="582C5ABB" w14:textId="77777777" w:rsidR="00BB706B" w:rsidRPr="00BB706B" w:rsidRDefault="00BB706B" w:rsidP="00044C93">
      <w:pPr>
        <w:spacing w:line="480" w:lineRule="auto"/>
        <w:ind w:left="720" w:hanging="720"/>
        <w:rPr>
          <w:rFonts w:ascii="Times New Roman" w:hAnsi="Times New Roman" w:cs="Times New Roman"/>
          <w:sz w:val="24"/>
          <w:szCs w:val="24"/>
          <w:lang w:val="en-US"/>
        </w:rPr>
      </w:pPr>
      <w:r w:rsidRPr="00BB706B">
        <w:rPr>
          <w:rFonts w:ascii="Times New Roman" w:hAnsi="Times New Roman" w:cs="Times New Roman"/>
          <w:sz w:val="24"/>
          <w:szCs w:val="24"/>
          <w:lang w:val="en-US"/>
        </w:rPr>
        <w:t>Yezli, S., &amp; Khan, A. (2020). COVID-19 social distancing in the Kingdom of Saudi Arabia:</w:t>
      </w:r>
      <w:r>
        <w:rPr>
          <w:rFonts w:ascii="Times New Roman" w:hAnsi="Times New Roman" w:cs="Times New Roman"/>
          <w:sz w:val="24"/>
          <w:szCs w:val="24"/>
          <w:lang w:val="en-US"/>
        </w:rPr>
        <w:t xml:space="preserve"> </w:t>
      </w:r>
      <w:r w:rsidRPr="00BB706B">
        <w:rPr>
          <w:rFonts w:ascii="Times New Roman" w:hAnsi="Times New Roman" w:cs="Times New Roman"/>
          <w:sz w:val="24"/>
          <w:szCs w:val="24"/>
          <w:lang w:val="en-US"/>
        </w:rPr>
        <w:t xml:space="preserve">Bold measures in the face of political, economic, social, and religious challenges. </w:t>
      </w:r>
      <w:r w:rsidRPr="00BB706B">
        <w:rPr>
          <w:rFonts w:ascii="Times New Roman" w:hAnsi="Times New Roman" w:cs="Times New Roman"/>
          <w:i/>
          <w:iCs/>
          <w:sz w:val="24"/>
          <w:szCs w:val="24"/>
          <w:lang w:val="en-US"/>
        </w:rPr>
        <w:t>Travel</w:t>
      </w:r>
      <w:r>
        <w:rPr>
          <w:rFonts w:ascii="Times New Roman" w:hAnsi="Times New Roman" w:cs="Times New Roman"/>
          <w:i/>
          <w:iCs/>
          <w:sz w:val="24"/>
          <w:szCs w:val="24"/>
          <w:lang w:val="en-US"/>
        </w:rPr>
        <w:t xml:space="preserve"> </w:t>
      </w:r>
      <w:r w:rsidRPr="00BB706B">
        <w:rPr>
          <w:rFonts w:ascii="Times New Roman" w:hAnsi="Times New Roman" w:cs="Times New Roman"/>
          <w:i/>
          <w:iCs/>
          <w:sz w:val="24"/>
          <w:szCs w:val="24"/>
          <w:lang w:val="en-US"/>
        </w:rPr>
        <w:t>Medicine and Infectious Disease</w:t>
      </w:r>
      <w:r w:rsidRPr="00BB706B">
        <w:rPr>
          <w:rFonts w:ascii="Times New Roman" w:hAnsi="Times New Roman" w:cs="Times New Roman"/>
          <w:sz w:val="24"/>
          <w:szCs w:val="24"/>
          <w:lang w:val="en-US"/>
        </w:rPr>
        <w:t>, 101692.</w:t>
      </w:r>
    </w:p>
    <w:sectPr w:rsidR="00BB706B" w:rsidRPr="00BB706B" w:rsidSect="00BB706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D2D14" w14:textId="77777777" w:rsidR="00D56B71" w:rsidRDefault="00D56B71" w:rsidP="00BB706B">
      <w:pPr>
        <w:spacing w:after="0" w:line="240" w:lineRule="auto"/>
      </w:pPr>
      <w:r>
        <w:separator/>
      </w:r>
    </w:p>
  </w:endnote>
  <w:endnote w:type="continuationSeparator" w:id="0">
    <w:p w14:paraId="5578FE2B" w14:textId="77777777" w:rsidR="00D56B71" w:rsidRDefault="00D56B71" w:rsidP="00BB7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746BD2" w14:textId="77777777" w:rsidR="00D56B71" w:rsidRDefault="00D56B71" w:rsidP="00BB706B">
      <w:pPr>
        <w:spacing w:after="0" w:line="240" w:lineRule="auto"/>
      </w:pPr>
      <w:r>
        <w:separator/>
      </w:r>
    </w:p>
  </w:footnote>
  <w:footnote w:type="continuationSeparator" w:id="0">
    <w:p w14:paraId="5012186B" w14:textId="77777777" w:rsidR="00D56B71" w:rsidRDefault="00D56B71" w:rsidP="00BB7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40219133"/>
      <w:docPartObj>
        <w:docPartGallery w:val="Page Numbers (Top of Page)"/>
        <w:docPartUnique/>
      </w:docPartObj>
    </w:sdtPr>
    <w:sdtEndPr>
      <w:rPr>
        <w:noProof/>
      </w:rPr>
    </w:sdtEndPr>
    <w:sdtContent>
      <w:p w14:paraId="13995D79" w14:textId="68C5B931" w:rsidR="00BB706B" w:rsidRPr="00BB706B" w:rsidRDefault="00BB706B" w:rsidP="00BB706B">
        <w:pPr>
          <w:pStyle w:val="Header"/>
          <w:jc w:val="right"/>
          <w:rPr>
            <w:rFonts w:ascii="Times New Roman" w:hAnsi="Times New Roman" w:cs="Times New Roman"/>
          </w:rPr>
        </w:pPr>
        <w:r w:rsidRPr="00BB706B">
          <w:rPr>
            <w:rFonts w:ascii="Times New Roman" w:hAnsi="Times New Roman" w:cs="Times New Roman"/>
            <w:lang w:val="en-US"/>
          </w:rPr>
          <w:t>A PUBLIC HEALTH MEASURE IN SAUDI ARABIA</w:t>
        </w:r>
        <w:r>
          <w:rPr>
            <w:rFonts w:ascii="Times New Roman" w:hAnsi="Times New Roman" w:cs="Times New Roman"/>
          </w:rPr>
          <w:tab/>
        </w:r>
        <w:r w:rsidRPr="00BB706B">
          <w:rPr>
            <w:rFonts w:ascii="Times New Roman" w:hAnsi="Times New Roman" w:cs="Times New Roman"/>
          </w:rPr>
          <w:fldChar w:fldCharType="begin"/>
        </w:r>
        <w:r w:rsidRPr="00BB706B">
          <w:rPr>
            <w:rFonts w:ascii="Times New Roman" w:hAnsi="Times New Roman" w:cs="Times New Roman"/>
          </w:rPr>
          <w:instrText xml:space="preserve"> PAGE   \* MERGEFORMAT </w:instrText>
        </w:r>
        <w:r w:rsidRPr="00BB706B">
          <w:rPr>
            <w:rFonts w:ascii="Times New Roman" w:hAnsi="Times New Roman" w:cs="Times New Roman"/>
          </w:rPr>
          <w:fldChar w:fldCharType="separate"/>
        </w:r>
        <w:r w:rsidRPr="00BB706B">
          <w:rPr>
            <w:rFonts w:ascii="Times New Roman" w:hAnsi="Times New Roman" w:cs="Times New Roman"/>
            <w:noProof/>
          </w:rPr>
          <w:t>2</w:t>
        </w:r>
        <w:r w:rsidRPr="00BB706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97828965"/>
      <w:docPartObj>
        <w:docPartGallery w:val="Page Numbers (Top of Page)"/>
        <w:docPartUnique/>
      </w:docPartObj>
    </w:sdtPr>
    <w:sdtEndPr>
      <w:rPr>
        <w:noProof/>
      </w:rPr>
    </w:sdtEndPr>
    <w:sdtContent>
      <w:p w14:paraId="16ADC173" w14:textId="75644D95" w:rsidR="00BB706B" w:rsidRPr="00BB706B" w:rsidRDefault="00BB706B" w:rsidP="00BB706B">
        <w:pPr>
          <w:pStyle w:val="Header"/>
          <w:jc w:val="right"/>
          <w:rPr>
            <w:rFonts w:ascii="Times New Roman" w:hAnsi="Times New Roman" w:cs="Times New Roman"/>
          </w:rPr>
        </w:pPr>
        <w:r>
          <w:rPr>
            <w:rFonts w:ascii="Times New Roman" w:hAnsi="Times New Roman" w:cs="Times New Roman"/>
            <w:lang w:val="en-US"/>
          </w:rPr>
          <w:t xml:space="preserve">Running head: </w:t>
        </w:r>
        <w:r w:rsidRPr="00BB706B">
          <w:rPr>
            <w:rFonts w:ascii="Times New Roman" w:hAnsi="Times New Roman" w:cs="Times New Roman"/>
            <w:lang w:val="en-US"/>
          </w:rPr>
          <w:t>A PUBLIC HEALTH MEASURE IN SAUDI ARABIA</w:t>
        </w:r>
        <w:r>
          <w:rPr>
            <w:rFonts w:ascii="Times New Roman" w:hAnsi="Times New Roman" w:cs="Times New Roman"/>
          </w:rPr>
          <w:tab/>
        </w:r>
        <w:r w:rsidRPr="00BB706B">
          <w:rPr>
            <w:rFonts w:ascii="Times New Roman" w:hAnsi="Times New Roman" w:cs="Times New Roman"/>
          </w:rPr>
          <w:fldChar w:fldCharType="begin"/>
        </w:r>
        <w:r w:rsidRPr="00BB706B">
          <w:rPr>
            <w:rFonts w:ascii="Times New Roman" w:hAnsi="Times New Roman" w:cs="Times New Roman"/>
          </w:rPr>
          <w:instrText xml:space="preserve"> PAGE   \* MERGEFORMAT </w:instrText>
        </w:r>
        <w:r w:rsidRPr="00BB706B">
          <w:rPr>
            <w:rFonts w:ascii="Times New Roman" w:hAnsi="Times New Roman" w:cs="Times New Roman"/>
          </w:rPr>
          <w:fldChar w:fldCharType="separate"/>
        </w:r>
        <w:r w:rsidRPr="00BB706B">
          <w:rPr>
            <w:rFonts w:ascii="Times New Roman" w:hAnsi="Times New Roman" w:cs="Times New Roman"/>
            <w:noProof/>
          </w:rPr>
          <w:t>2</w:t>
        </w:r>
        <w:r w:rsidRPr="00BB706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xNTaytDAztzQwNDdW0lEKTi0uzszPAykwrAUAujjqySwAAAA="/>
  </w:docVars>
  <w:rsids>
    <w:rsidRoot w:val="00BB706B"/>
    <w:rsid w:val="00044C93"/>
    <w:rsid w:val="00510B51"/>
    <w:rsid w:val="00A13102"/>
    <w:rsid w:val="00BB706B"/>
    <w:rsid w:val="00D56B7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507B"/>
  <w15:chartTrackingRefBased/>
  <w15:docId w15:val="{51176AFE-ADC9-4346-9AA5-7F655D6F8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06B"/>
  </w:style>
  <w:style w:type="paragraph" w:styleId="Footer">
    <w:name w:val="footer"/>
    <w:basedOn w:val="Normal"/>
    <w:link w:val="FooterChar"/>
    <w:uiPriority w:val="99"/>
    <w:unhideWhenUsed/>
    <w:rsid w:val="00BB7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2021-01-18T14:21:00Z</dcterms:created>
  <dcterms:modified xsi:type="dcterms:W3CDTF">2021-01-18T14:35:00Z</dcterms:modified>
</cp:coreProperties>
</file>